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68" w:rsidRPr="00205968" w:rsidRDefault="00877B22" w:rsidP="001A6B40">
      <w:pPr>
        <w:spacing w:after="120" w:line="240" w:lineRule="auto"/>
        <w:rPr>
          <w:rFonts w:ascii="Arial" w:eastAsia="Times New Roman" w:hAnsi="Arial" w:cs="Arial"/>
          <w:bCs/>
          <w:color w:val="3D3C36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3D3C36"/>
          <w:sz w:val="32"/>
          <w:szCs w:val="24"/>
          <w:lang w:eastAsia="nl-NL"/>
        </w:rPr>
        <w:t xml:space="preserve">Lesprogramma </w:t>
      </w:r>
      <w:r w:rsidR="001A6B40" w:rsidRPr="001A6B40">
        <w:rPr>
          <w:rFonts w:ascii="Arial" w:eastAsia="Times New Roman" w:hAnsi="Arial" w:cs="Arial"/>
          <w:b/>
          <w:bCs/>
          <w:color w:val="3D3C36"/>
          <w:sz w:val="32"/>
          <w:szCs w:val="24"/>
          <w:lang w:eastAsia="nl-NL"/>
        </w:rPr>
        <w:t>De Eendenkooi</w:t>
      </w:r>
      <w:r w:rsidR="001A6B40">
        <w:rPr>
          <w:rFonts w:ascii="Arial" w:eastAsia="Times New Roman" w:hAnsi="Arial" w:cs="Arial"/>
          <w:b/>
          <w:bCs/>
          <w:color w:val="3D3C36"/>
          <w:sz w:val="24"/>
          <w:szCs w:val="24"/>
          <w:lang w:eastAsia="nl-NL"/>
        </w:rPr>
        <w:br/>
      </w:r>
      <w:r w:rsidR="00205968">
        <w:rPr>
          <w:rFonts w:ascii="Arial" w:eastAsia="Times New Roman" w:hAnsi="Arial" w:cs="Arial"/>
          <w:bCs/>
          <w:color w:val="3D3C36"/>
          <w:sz w:val="24"/>
          <w:szCs w:val="24"/>
          <w:lang w:eastAsia="nl-NL"/>
        </w:rPr>
        <w:t>Over o</w:t>
      </w:r>
      <w:r w:rsidR="00205968" w:rsidRPr="00205968">
        <w:rPr>
          <w:rFonts w:ascii="Arial" w:eastAsia="Times New Roman" w:hAnsi="Arial" w:cs="Arial"/>
          <w:bCs/>
          <w:color w:val="3D3C36"/>
          <w:sz w:val="24"/>
          <w:szCs w:val="24"/>
          <w:lang w:eastAsia="nl-NL"/>
        </w:rPr>
        <w:t>nbekende pa</w:t>
      </w:r>
      <w:r w:rsidR="00205968">
        <w:rPr>
          <w:rFonts w:ascii="Arial" w:eastAsia="Times New Roman" w:hAnsi="Arial" w:cs="Arial"/>
          <w:bCs/>
          <w:color w:val="3D3C36"/>
          <w:sz w:val="24"/>
          <w:szCs w:val="24"/>
          <w:lang w:eastAsia="nl-NL"/>
        </w:rPr>
        <w:t>rels in een wereldberoemd landschap</w:t>
      </w:r>
    </w:p>
    <w:p w:rsidR="00A859B9" w:rsidRPr="00A859B9" w:rsidRDefault="001A6B40" w:rsidP="001A6B40">
      <w:pPr>
        <w:spacing w:after="120" w:line="240" w:lineRule="auto"/>
        <w:rPr>
          <w:rFonts w:ascii="Arial" w:eastAsia="Times New Roman" w:hAnsi="Arial" w:cs="Arial"/>
          <w:b/>
          <w:color w:val="3D3C36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3D3C36"/>
          <w:sz w:val="24"/>
          <w:szCs w:val="24"/>
          <w:lang w:eastAsia="nl-NL"/>
        </w:rPr>
        <w:br/>
      </w:r>
      <w:r w:rsidR="00877B22" w:rsidRPr="00A859B9">
        <w:rPr>
          <w:rFonts w:ascii="Arial" w:eastAsia="Times New Roman" w:hAnsi="Arial" w:cs="Arial"/>
          <w:b/>
          <w:color w:val="3D3C36"/>
          <w:sz w:val="24"/>
          <w:szCs w:val="24"/>
          <w:lang w:eastAsia="nl-NL"/>
        </w:rPr>
        <w:t>Ze</w:t>
      </w:r>
      <w:r w:rsidR="00010F87" w:rsidRPr="00A859B9">
        <w:rPr>
          <w:rFonts w:ascii="Arial" w:eastAsia="Times New Roman" w:hAnsi="Arial" w:cs="Arial"/>
          <w:b/>
          <w:color w:val="3D3C36"/>
          <w:sz w:val="24"/>
          <w:szCs w:val="24"/>
          <w:lang w:eastAsia="nl-NL"/>
        </w:rPr>
        <w:t xml:space="preserve"> zijn als groene oases in het open </w:t>
      </w:r>
      <w:r w:rsidR="00877B22" w:rsidRPr="00A859B9">
        <w:rPr>
          <w:rFonts w:ascii="Arial" w:eastAsia="Times New Roman" w:hAnsi="Arial" w:cs="Arial"/>
          <w:b/>
          <w:color w:val="3D3C36"/>
          <w:sz w:val="24"/>
          <w:szCs w:val="24"/>
          <w:lang w:eastAsia="nl-NL"/>
        </w:rPr>
        <w:t>Nederlandse kust</w:t>
      </w:r>
      <w:r w:rsidR="0099453D" w:rsidRPr="00A859B9">
        <w:rPr>
          <w:rFonts w:ascii="Arial" w:eastAsia="Times New Roman" w:hAnsi="Arial" w:cs="Arial"/>
          <w:b/>
          <w:color w:val="3D3C36"/>
          <w:sz w:val="24"/>
          <w:szCs w:val="24"/>
          <w:lang w:eastAsia="nl-NL"/>
        </w:rPr>
        <w:t>landschap: eendenkooien</w:t>
      </w:r>
      <w:r w:rsidR="00010F87" w:rsidRPr="00A859B9">
        <w:rPr>
          <w:rFonts w:ascii="Arial" w:eastAsia="Times New Roman" w:hAnsi="Arial" w:cs="Arial"/>
          <w:b/>
          <w:color w:val="3D3C36"/>
          <w:sz w:val="24"/>
          <w:szCs w:val="24"/>
          <w:lang w:eastAsia="nl-NL"/>
        </w:rPr>
        <w:t xml:space="preserve">. Prachtige stukjes natuur waar </w:t>
      </w:r>
      <w:r w:rsidR="0099453D" w:rsidRPr="00A859B9">
        <w:rPr>
          <w:rFonts w:ascii="Arial" w:eastAsia="Times New Roman" w:hAnsi="Arial" w:cs="Arial"/>
          <w:b/>
          <w:color w:val="3D3C36"/>
          <w:sz w:val="24"/>
          <w:szCs w:val="24"/>
          <w:lang w:eastAsia="nl-NL"/>
        </w:rPr>
        <w:t xml:space="preserve">kooikers </w:t>
      </w:r>
      <w:r w:rsidR="00010F87" w:rsidRPr="00A859B9">
        <w:rPr>
          <w:rFonts w:ascii="Arial" w:eastAsia="Times New Roman" w:hAnsi="Arial" w:cs="Arial"/>
          <w:b/>
          <w:color w:val="3D3C36"/>
          <w:sz w:val="24"/>
          <w:szCs w:val="24"/>
          <w:lang w:eastAsia="nl-NL"/>
        </w:rPr>
        <w:t xml:space="preserve">al eeuwenlang een bijzonder ambacht </w:t>
      </w:r>
      <w:r w:rsidR="0099453D" w:rsidRPr="00A859B9">
        <w:rPr>
          <w:rFonts w:ascii="Arial" w:eastAsia="Times New Roman" w:hAnsi="Arial" w:cs="Arial"/>
          <w:b/>
          <w:color w:val="3D3C36"/>
          <w:sz w:val="24"/>
          <w:szCs w:val="24"/>
          <w:lang w:eastAsia="nl-NL"/>
        </w:rPr>
        <w:t>uitoefenen.</w:t>
      </w:r>
      <w:r w:rsidR="003D0703" w:rsidRPr="00A859B9">
        <w:rPr>
          <w:rFonts w:ascii="Arial" w:eastAsia="Times New Roman" w:hAnsi="Arial" w:cs="Arial"/>
          <w:b/>
          <w:color w:val="3D3C36"/>
          <w:sz w:val="24"/>
          <w:szCs w:val="24"/>
          <w:lang w:eastAsia="nl-NL"/>
        </w:rPr>
        <w:t xml:space="preserve"> </w:t>
      </w:r>
      <w:r w:rsidR="00A859B9">
        <w:rPr>
          <w:rFonts w:ascii="Arial" w:eastAsia="Times New Roman" w:hAnsi="Arial" w:cs="Arial"/>
          <w:b/>
          <w:color w:val="3D3C36"/>
          <w:sz w:val="24"/>
          <w:szCs w:val="24"/>
          <w:lang w:eastAsia="nl-NL"/>
        </w:rPr>
        <w:br/>
      </w:r>
      <w:r w:rsidR="00A859B9">
        <w:rPr>
          <w:rFonts w:ascii="Arial" w:eastAsia="Times New Roman" w:hAnsi="Arial" w:cs="Arial"/>
          <w:b/>
          <w:color w:val="3D3C36"/>
          <w:sz w:val="24"/>
          <w:szCs w:val="24"/>
          <w:lang w:eastAsia="nl-NL"/>
        </w:rPr>
        <w:br/>
      </w:r>
      <w:r w:rsidR="00010F87" w:rsidRPr="00A859B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Toch zijn eendenkooien nog niet zo bekend</w:t>
      </w:r>
      <w:r w:rsidR="0099453D" w:rsidRPr="00A859B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 en zijn er veel verdwenen. </w:t>
      </w:r>
      <w:r w:rsidR="00767076" w:rsidRPr="00A859B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Tijd voor actie, vonden </w:t>
      </w:r>
      <w:r w:rsidR="00C43413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zes groene organisaties en de K</w:t>
      </w:r>
      <w:r w:rsidR="00767076" w:rsidRPr="00A859B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ooikersvereniging. Zij sloten een verbond om </w:t>
      </w:r>
      <w:r w:rsidR="00881D20" w:rsidRPr="00A859B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24 eendenkooien langs de waddenkust te herstellen en te beschermen. </w:t>
      </w:r>
      <w:r w:rsidR="00A859B9" w:rsidRPr="00A859B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O</w:t>
      </w:r>
      <w:r w:rsidR="00767076" w:rsidRPr="00A859B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m </w:t>
      </w:r>
      <w:r w:rsidR="00881D20" w:rsidRPr="00A859B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eendenkooien</w:t>
      </w:r>
      <w:r w:rsidR="00767076" w:rsidRPr="00A859B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 ook voor de toekomst te </w:t>
      </w:r>
      <w:r w:rsidR="00881D20" w:rsidRPr="00A859B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behouden</w:t>
      </w:r>
      <w:r w:rsidR="00767076" w:rsidRPr="00A859B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 </w:t>
      </w:r>
      <w:r w:rsidR="00881D20" w:rsidRPr="00A859B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is er </w:t>
      </w:r>
      <w:r w:rsidR="00767076" w:rsidRPr="00A859B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een gratis lesprogramma ontwikkeld voor leerlingen uit groep 7 en 8.</w:t>
      </w:r>
      <w:r w:rsidR="00C43413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 </w:t>
      </w:r>
      <w:r w:rsidR="0099453D">
        <w:rPr>
          <w:rFonts w:ascii="Arial" w:eastAsia="Times New Roman" w:hAnsi="Arial" w:cs="Arial"/>
          <w:b/>
          <w:color w:val="3D3C36"/>
          <w:sz w:val="24"/>
          <w:szCs w:val="24"/>
          <w:lang w:eastAsia="nl-NL"/>
        </w:rPr>
        <w:br/>
      </w:r>
      <w:r w:rsidR="00C43413">
        <w:rPr>
          <w:rFonts w:ascii="Arial" w:eastAsia="Times New Roman" w:hAnsi="Arial" w:cs="Arial"/>
          <w:b/>
          <w:color w:val="3D3C36"/>
          <w:sz w:val="24"/>
          <w:szCs w:val="24"/>
          <w:lang w:eastAsia="nl-NL"/>
        </w:rPr>
        <w:br/>
        <w:t>Zes lessen en een excursie</w:t>
      </w:r>
      <w:r w:rsidR="0099453D">
        <w:rPr>
          <w:rFonts w:ascii="Arial" w:eastAsia="Times New Roman" w:hAnsi="Arial" w:cs="Arial"/>
          <w:b/>
          <w:color w:val="3D3C36"/>
          <w:sz w:val="24"/>
          <w:szCs w:val="24"/>
          <w:lang w:eastAsia="nl-NL"/>
        </w:rPr>
        <w:br/>
      </w:r>
      <w:r w:rsidR="00010F87" w:rsidRPr="00715A9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In lesprogramma De Eendenkooi maken kinderen</w:t>
      </w:r>
      <w:r w:rsidR="003D0703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 op interactieve wijze</w:t>
      </w:r>
      <w:r w:rsidR="00010F87" w:rsidRPr="00715A9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 </w:t>
      </w:r>
      <w:r w:rsidR="00767076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kennis met </w:t>
      </w:r>
      <w:r w:rsidR="003D0703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eendenkooien. </w:t>
      </w:r>
      <w:r w:rsidR="00715A99" w:rsidRPr="00715A9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Dit doen ze in </w:t>
      </w:r>
      <w:r w:rsidR="00BC349E" w:rsidRPr="00715A9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zes</w:t>
      </w:r>
      <w:r w:rsidR="00010F87" w:rsidRPr="00715A9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 klassikale lessen</w:t>
      </w:r>
      <w:r w:rsidR="00EC2938" w:rsidRPr="00715A9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 (ondersteund met video’s)</w:t>
      </w:r>
      <w:r w:rsidR="00BC349E" w:rsidRPr="00715A9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 en een excursie naar een eendenkooi</w:t>
      </w:r>
      <w:r w:rsidR="00715A9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.</w:t>
      </w:r>
      <w:r w:rsidR="00C43413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 Het lesprogramma is geschikt voor elke eendenkooi</w:t>
      </w:r>
      <w:r w:rsidR="00205968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, ook buiten het waddengebied</w:t>
      </w:r>
      <w:r w:rsidR="00C43413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.</w:t>
      </w:r>
      <w:r w:rsidR="00C43413">
        <w:rPr>
          <w:rFonts w:ascii="Arial" w:eastAsia="Times New Roman" w:hAnsi="Arial" w:cs="Arial"/>
          <w:b/>
          <w:color w:val="3D3C36"/>
          <w:sz w:val="24"/>
          <w:szCs w:val="24"/>
          <w:lang w:eastAsia="nl-NL"/>
        </w:rPr>
        <w:t xml:space="preserve">  </w:t>
      </w:r>
      <w:r w:rsidR="00715A9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 </w:t>
      </w:r>
      <w:r w:rsidR="00A859B9">
        <w:rPr>
          <w:rFonts w:ascii="Arial" w:eastAsia="Times New Roman" w:hAnsi="Arial" w:cs="Arial"/>
          <w:color w:val="3D3C36"/>
          <w:sz w:val="24"/>
          <w:szCs w:val="24"/>
          <w:lang w:eastAsia="nl-NL"/>
        </w:rPr>
        <w:br/>
      </w:r>
      <w:bookmarkStart w:id="0" w:name="_GoBack"/>
      <w:bookmarkEnd w:id="0"/>
      <w:r w:rsidR="00A859B9">
        <w:rPr>
          <w:rFonts w:ascii="Arial" w:eastAsia="Times New Roman" w:hAnsi="Arial" w:cs="Arial"/>
          <w:color w:val="3D3C36"/>
          <w:sz w:val="24"/>
          <w:szCs w:val="24"/>
          <w:lang w:eastAsia="nl-NL"/>
        </w:rPr>
        <w:br/>
      </w:r>
      <w:r w:rsidR="00715A9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L</w:t>
      </w:r>
      <w:r w:rsidR="00010F87" w:rsidRPr="00715A9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eerlingen</w:t>
      </w:r>
      <w:r w:rsidR="00715A9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 vinden</w:t>
      </w:r>
      <w:r w:rsidR="00A859B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 antwoord op vragen als:</w:t>
      </w:r>
    </w:p>
    <w:p w:rsidR="00A859B9" w:rsidRDefault="00A859B9" w:rsidP="00A859B9">
      <w:pPr>
        <w:pStyle w:val="Lijstalinea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color w:val="3D3C36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D3C36"/>
          <w:sz w:val="24"/>
          <w:szCs w:val="24"/>
          <w:lang w:eastAsia="nl-NL"/>
        </w:rPr>
        <w:t>Wat is een eendenkooi?</w:t>
      </w:r>
    </w:p>
    <w:p w:rsidR="00A859B9" w:rsidRDefault="00010F87" w:rsidP="00A859B9">
      <w:pPr>
        <w:pStyle w:val="Lijstalinea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color w:val="3D3C36"/>
          <w:sz w:val="24"/>
          <w:szCs w:val="24"/>
          <w:lang w:eastAsia="nl-NL"/>
        </w:rPr>
      </w:pPr>
      <w:r w:rsidRPr="00A859B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Hoe werken </w:t>
      </w:r>
      <w:r w:rsidR="00A859B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de kooiker en zijn kooikerhond?</w:t>
      </w:r>
    </w:p>
    <w:p w:rsidR="00A859B9" w:rsidRPr="00A859B9" w:rsidRDefault="00010F87" w:rsidP="00A859B9">
      <w:pPr>
        <w:pStyle w:val="Lijstalinea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color w:val="3D3C36"/>
          <w:sz w:val="24"/>
          <w:szCs w:val="24"/>
          <w:lang w:eastAsia="nl-NL"/>
        </w:rPr>
      </w:pPr>
      <w:r w:rsidRPr="00A859B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Wat is een biotoop en hoe is </w:t>
      </w:r>
      <w:r w:rsidR="00A859B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de biotoop</w:t>
      </w:r>
      <w:r w:rsidRPr="00A859B9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 van een eendenkooi?</w:t>
      </w:r>
      <w:r w:rsidR="00C07620">
        <w:rPr>
          <w:rFonts w:ascii="Arial" w:eastAsia="Times New Roman" w:hAnsi="Arial" w:cs="Arial"/>
          <w:color w:val="3D3C36"/>
          <w:sz w:val="24"/>
          <w:szCs w:val="24"/>
          <w:lang w:eastAsia="nl-NL"/>
        </w:rPr>
        <w:br/>
      </w:r>
    </w:p>
    <w:p w:rsidR="00EC2938" w:rsidRPr="008E40EE" w:rsidRDefault="001A6B40" w:rsidP="00EC2938">
      <w:pPr>
        <w:spacing w:after="120" w:line="240" w:lineRule="auto"/>
        <w:rPr>
          <w:rFonts w:ascii="Arial" w:eastAsia="Times New Roman" w:hAnsi="Arial" w:cs="Arial"/>
          <w:b/>
          <w:color w:val="3D3C36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D3C36"/>
          <w:sz w:val="24"/>
          <w:szCs w:val="24"/>
          <w:lang w:eastAsia="nl-NL"/>
        </w:rPr>
        <w:br/>
      </w:r>
      <w:r w:rsidR="00C43413" w:rsidRPr="00C43413">
        <w:rPr>
          <w:rFonts w:ascii="Arial" w:eastAsia="Times New Roman" w:hAnsi="Arial" w:cs="Arial"/>
          <w:b/>
          <w:color w:val="3D3C36"/>
          <w:sz w:val="32"/>
          <w:szCs w:val="24"/>
          <w:lang w:eastAsia="nl-NL"/>
        </w:rPr>
        <w:t>Kort o</w:t>
      </w:r>
      <w:r w:rsidR="00EC2938" w:rsidRPr="00C43413">
        <w:rPr>
          <w:rFonts w:ascii="Arial" w:eastAsia="Times New Roman" w:hAnsi="Arial" w:cs="Arial"/>
          <w:b/>
          <w:color w:val="3D3C36"/>
          <w:sz w:val="32"/>
          <w:szCs w:val="24"/>
          <w:lang w:eastAsia="nl-NL"/>
        </w:rPr>
        <w:t>ver e</w:t>
      </w:r>
      <w:r w:rsidR="00EC2938" w:rsidRPr="00C43413">
        <w:rPr>
          <w:rFonts w:ascii="Arial" w:eastAsia="Times New Roman" w:hAnsi="Arial" w:cs="Arial"/>
          <w:b/>
          <w:bCs/>
          <w:color w:val="3D3C36"/>
          <w:sz w:val="32"/>
          <w:szCs w:val="24"/>
          <w:lang w:eastAsia="nl-NL"/>
        </w:rPr>
        <w:t>endenkooien:</w:t>
      </w:r>
    </w:p>
    <w:p w:rsidR="00EC2938" w:rsidRDefault="00EC2938" w:rsidP="00EC2938">
      <w:pPr>
        <w:pStyle w:val="Lijstalinea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D3C36"/>
          <w:sz w:val="24"/>
          <w:szCs w:val="24"/>
          <w:lang w:eastAsia="nl-NL"/>
        </w:rPr>
      </w:pPr>
      <w:r w:rsidRPr="00EC2938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Uniek cultureel erfgoed</w:t>
      </w:r>
    </w:p>
    <w:p w:rsidR="00EC2938" w:rsidRDefault="00EC2938" w:rsidP="00EC2938">
      <w:pPr>
        <w:pStyle w:val="Lijstalinea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D3C36"/>
          <w:sz w:val="24"/>
          <w:szCs w:val="24"/>
          <w:lang w:eastAsia="nl-NL"/>
        </w:rPr>
      </w:pPr>
      <w:r w:rsidRPr="00EC2938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Kenmerkend voor de waddenkust</w:t>
      </w:r>
    </w:p>
    <w:p w:rsidR="00EC2938" w:rsidRDefault="00EC2938" w:rsidP="00EC2938">
      <w:pPr>
        <w:pStyle w:val="Lijstalinea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D3C36"/>
          <w:sz w:val="24"/>
          <w:szCs w:val="24"/>
          <w:lang w:eastAsia="nl-NL"/>
        </w:rPr>
      </w:pPr>
      <w:r w:rsidRPr="00EC2938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Vroeger alleen voor consumptie, nu ook voor onderzoek</w:t>
      </w:r>
    </w:p>
    <w:p w:rsidR="00EC2938" w:rsidRDefault="00EC2938" w:rsidP="00EC2938">
      <w:pPr>
        <w:pStyle w:val="Lijstalinea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D3C36"/>
          <w:sz w:val="24"/>
          <w:szCs w:val="24"/>
          <w:lang w:eastAsia="nl-NL"/>
        </w:rPr>
      </w:pPr>
      <w:r w:rsidRPr="00EC2938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Nog 29 eendenkooien langs de waddenkust, ooit 142</w:t>
      </w:r>
    </w:p>
    <w:p w:rsidR="00EC2938" w:rsidRDefault="00EC2938" w:rsidP="00EC2938">
      <w:pPr>
        <w:pStyle w:val="Lijstalinea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D3C36"/>
          <w:sz w:val="24"/>
          <w:szCs w:val="24"/>
          <w:lang w:eastAsia="nl-NL"/>
        </w:rPr>
      </w:pPr>
      <w:r w:rsidRPr="00EC2938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Biotoop voor bijzondere planten en dieren</w:t>
      </w:r>
    </w:p>
    <w:p w:rsidR="00EC2938" w:rsidRDefault="001A6B40" w:rsidP="00EC29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3D3C36"/>
          <w:sz w:val="24"/>
          <w:szCs w:val="24"/>
          <w:lang w:eastAsia="nl-NL"/>
        </w:rPr>
        <w:br/>
      </w:r>
      <w:r w:rsidR="00C43413" w:rsidRPr="00C43413">
        <w:rPr>
          <w:rFonts w:ascii="Arial" w:eastAsia="Times New Roman" w:hAnsi="Arial" w:cs="Arial"/>
          <w:b/>
          <w:bCs/>
          <w:color w:val="3D3C36"/>
          <w:sz w:val="32"/>
          <w:szCs w:val="24"/>
          <w:lang w:eastAsia="nl-NL"/>
        </w:rPr>
        <w:t>Kort over</w:t>
      </w:r>
      <w:r w:rsidR="00EC2938" w:rsidRPr="00C43413">
        <w:rPr>
          <w:rFonts w:ascii="Arial" w:eastAsia="Times New Roman" w:hAnsi="Arial" w:cs="Arial"/>
          <w:b/>
          <w:bCs/>
          <w:color w:val="3D3C36"/>
          <w:sz w:val="32"/>
          <w:szCs w:val="24"/>
          <w:lang w:eastAsia="nl-NL"/>
        </w:rPr>
        <w:t xml:space="preserve"> lesprogramma</w:t>
      </w:r>
      <w:r w:rsidR="00C43413" w:rsidRPr="00C43413">
        <w:rPr>
          <w:rFonts w:ascii="Arial" w:eastAsia="Times New Roman" w:hAnsi="Arial" w:cs="Arial"/>
          <w:b/>
          <w:bCs/>
          <w:color w:val="3D3C36"/>
          <w:sz w:val="32"/>
          <w:szCs w:val="24"/>
          <w:lang w:eastAsia="nl-NL"/>
        </w:rPr>
        <w:t xml:space="preserve"> De Eendenkooi</w:t>
      </w:r>
      <w:r w:rsidR="00EC2938" w:rsidRPr="00C43413">
        <w:rPr>
          <w:rFonts w:ascii="Arial" w:eastAsia="Times New Roman" w:hAnsi="Arial" w:cs="Arial"/>
          <w:b/>
          <w:bCs/>
          <w:color w:val="3D3C36"/>
          <w:sz w:val="32"/>
          <w:szCs w:val="24"/>
          <w:lang w:eastAsia="nl-NL"/>
        </w:rPr>
        <w:t>:</w:t>
      </w:r>
    </w:p>
    <w:p w:rsidR="00205968" w:rsidRPr="00205968" w:rsidRDefault="00205968" w:rsidP="00EC2938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D3C36"/>
          <w:sz w:val="24"/>
          <w:szCs w:val="24"/>
          <w:lang w:eastAsia="nl-NL"/>
        </w:rPr>
        <w:t>Geschikt voor elke eendenkooi</w:t>
      </w:r>
    </w:p>
    <w:p w:rsidR="00846197" w:rsidRPr="00846197" w:rsidRDefault="00846197" w:rsidP="00EC2938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D3C36"/>
          <w:sz w:val="24"/>
          <w:szCs w:val="24"/>
          <w:lang w:eastAsia="nl-NL"/>
        </w:rPr>
        <w:t>Lesstof aanvullen</w:t>
      </w:r>
      <w:r w:rsidR="00317667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d</w:t>
      </w:r>
      <w:r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 voor groep 7 en 8</w:t>
      </w:r>
    </w:p>
    <w:p w:rsidR="00846197" w:rsidRPr="00846197" w:rsidRDefault="00846197" w:rsidP="00EC2938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D3C36"/>
          <w:sz w:val="24"/>
          <w:szCs w:val="24"/>
          <w:lang w:eastAsia="nl-NL"/>
        </w:rPr>
        <w:t>Kerndoelen 40, 51 en 56</w:t>
      </w:r>
    </w:p>
    <w:p w:rsidR="00EC2938" w:rsidRPr="00EC2938" w:rsidRDefault="00EC2938" w:rsidP="00EC2938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2938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6 lessen van 30 minuten in de klas</w:t>
      </w:r>
      <w:r w:rsidR="00846197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 </w:t>
      </w:r>
    </w:p>
    <w:p w:rsidR="00EC2938" w:rsidRPr="00EC2938" w:rsidRDefault="00EC2938" w:rsidP="00EC2938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2938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Excursie in een eendenkooi van 1 uur en een kwartier</w:t>
      </w:r>
    </w:p>
    <w:p w:rsidR="00EC2938" w:rsidRPr="00EC2938" w:rsidRDefault="00EC2938" w:rsidP="00EC2938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2938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Een digitale en fysieke </w:t>
      </w:r>
      <w:proofErr w:type="spellStart"/>
      <w:r w:rsidRPr="00EC2938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leskist</w:t>
      </w:r>
      <w:proofErr w:type="spellEnd"/>
    </w:p>
    <w:p w:rsidR="00EC2938" w:rsidRPr="00EC2938" w:rsidRDefault="00EC2938" w:rsidP="00EC2938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2938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Een heldere docentenhandleiding</w:t>
      </w:r>
    </w:p>
    <w:p w:rsidR="00EC2938" w:rsidRPr="00EC2938" w:rsidRDefault="00EC2938" w:rsidP="00EC2938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2938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Een werkboekje met 10 opdrachten</w:t>
      </w:r>
    </w:p>
    <w:p w:rsidR="00EC2938" w:rsidRPr="00EC2938" w:rsidRDefault="00EC2938" w:rsidP="00EC2938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2938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Instructiebladen voor eindopdracht ‘Maak je eigen eendenkooi’</w:t>
      </w:r>
    </w:p>
    <w:p w:rsidR="00C43413" w:rsidRPr="00C43413" w:rsidRDefault="00EC2938" w:rsidP="00EC2938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2938">
        <w:rPr>
          <w:rFonts w:ascii="Arial" w:eastAsia="Times New Roman" w:hAnsi="Arial" w:cs="Arial"/>
          <w:color w:val="3D3C36"/>
          <w:sz w:val="24"/>
          <w:szCs w:val="24"/>
          <w:lang w:eastAsia="nl-NL"/>
        </w:rPr>
        <w:t>4 ondersteunende video’s en een trailer</w:t>
      </w:r>
    </w:p>
    <w:p w:rsidR="00C07620" w:rsidRPr="00C07620" w:rsidRDefault="00C43413" w:rsidP="00C07620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Het lesprogramma is </w:t>
      </w:r>
      <w:r w:rsidRPr="00C43413">
        <w:rPr>
          <w:rFonts w:ascii="Arial" w:eastAsia="Times New Roman" w:hAnsi="Arial" w:cs="Arial"/>
          <w:b/>
          <w:color w:val="3D3C36"/>
          <w:sz w:val="24"/>
          <w:szCs w:val="24"/>
          <w:lang w:eastAsia="nl-NL"/>
        </w:rPr>
        <w:t>gratis</w:t>
      </w:r>
      <w:r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 en ontwikkeld door Stichting Erfgoed &amp; Publiek</w:t>
      </w:r>
      <w:r w:rsidR="00EC2938" w:rsidRPr="00EC2938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 </w:t>
      </w:r>
    </w:p>
    <w:p w:rsidR="00C07620" w:rsidRDefault="00C07620" w:rsidP="00C07620">
      <w:pPr>
        <w:spacing w:after="120" w:line="240" w:lineRule="auto"/>
        <w:rPr>
          <w:rFonts w:ascii="Arial" w:eastAsia="Times New Roman" w:hAnsi="Arial" w:cs="Arial"/>
          <w:color w:val="3D3C36"/>
          <w:sz w:val="24"/>
          <w:szCs w:val="24"/>
          <w:lang w:eastAsia="nl-NL"/>
        </w:rPr>
      </w:pPr>
    </w:p>
    <w:p w:rsidR="00C07620" w:rsidRPr="00C07620" w:rsidRDefault="00C07620" w:rsidP="00C0762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07620"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Meer informatie op </w:t>
      </w:r>
      <w:hyperlink r:id="rId5" w:history="1">
        <w:r w:rsidRPr="00C56581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www.erfgoed-onderwijs.frl/eendenkooi</w:t>
        </w:r>
      </w:hyperlink>
      <w:r>
        <w:rPr>
          <w:rFonts w:ascii="Arial" w:eastAsia="Times New Roman" w:hAnsi="Arial" w:cs="Arial"/>
          <w:color w:val="3D3C36"/>
          <w:sz w:val="24"/>
          <w:szCs w:val="24"/>
          <w:lang w:eastAsia="nl-NL"/>
        </w:rPr>
        <w:t xml:space="preserve"> </w:t>
      </w:r>
    </w:p>
    <w:sectPr w:rsidR="00C07620" w:rsidRPr="00C0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88A"/>
    <w:multiLevelType w:val="hybridMultilevel"/>
    <w:tmpl w:val="3C7A70B6"/>
    <w:lvl w:ilvl="0" w:tplc="2C38E4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2FD2"/>
    <w:multiLevelType w:val="hybridMultilevel"/>
    <w:tmpl w:val="3F3893A2"/>
    <w:lvl w:ilvl="0" w:tplc="1B084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3DC6"/>
    <w:multiLevelType w:val="multilevel"/>
    <w:tmpl w:val="301C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4F0A54"/>
    <w:multiLevelType w:val="hybridMultilevel"/>
    <w:tmpl w:val="DF92A2FA"/>
    <w:lvl w:ilvl="0" w:tplc="2D1CDE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77DC3"/>
    <w:multiLevelType w:val="multilevel"/>
    <w:tmpl w:val="FED2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EE"/>
    <w:rsid w:val="00010F87"/>
    <w:rsid w:val="00096DD2"/>
    <w:rsid w:val="00180C87"/>
    <w:rsid w:val="001A6B40"/>
    <w:rsid w:val="00205968"/>
    <w:rsid w:val="00317667"/>
    <w:rsid w:val="003D0703"/>
    <w:rsid w:val="005E5F73"/>
    <w:rsid w:val="00715A99"/>
    <w:rsid w:val="00767076"/>
    <w:rsid w:val="00846197"/>
    <w:rsid w:val="00877B22"/>
    <w:rsid w:val="00881D20"/>
    <w:rsid w:val="008E40EE"/>
    <w:rsid w:val="0099453D"/>
    <w:rsid w:val="00A859B9"/>
    <w:rsid w:val="00BC349E"/>
    <w:rsid w:val="00C07620"/>
    <w:rsid w:val="00C43413"/>
    <w:rsid w:val="00EC2938"/>
    <w:rsid w:val="00F3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CB87B-B4E2-4C7D-90CB-1222CCB8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E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E40E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10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fgoed-onderwijs.frl/eendenko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Eelco Kersloot</dc:creator>
  <cp:keywords/>
  <dc:description/>
  <cp:lastModifiedBy>Eelco Kersloot</cp:lastModifiedBy>
  <cp:revision>5</cp:revision>
  <dcterms:created xsi:type="dcterms:W3CDTF">2018-07-10T12:16:00Z</dcterms:created>
  <dcterms:modified xsi:type="dcterms:W3CDTF">2018-08-07T14:37:00Z</dcterms:modified>
</cp:coreProperties>
</file>